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FC" w:rsidRDefault="00015AFC" w:rsidP="00015AFC">
      <w:pPr>
        <w:rPr>
          <w:rFonts w:ascii="Arial" w:hAnsi="Arial" w:cs="Arial"/>
          <w:sz w:val="22"/>
          <w:szCs w:val="22"/>
        </w:rPr>
      </w:pP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235"/>
        <w:gridCol w:w="825"/>
        <w:gridCol w:w="1347"/>
        <w:gridCol w:w="1347"/>
        <w:gridCol w:w="1347"/>
        <w:gridCol w:w="882"/>
        <w:gridCol w:w="906"/>
        <w:gridCol w:w="687"/>
        <w:gridCol w:w="1007"/>
      </w:tblGrid>
      <w:tr w:rsidR="00566D67" w:rsidRPr="00566D67" w:rsidTr="00566D67">
        <w:trPr>
          <w:trHeight w:val="426"/>
          <w:jc w:val="center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D67" w:rsidRPr="00566D67" w:rsidRDefault="00566D67" w:rsidP="00566D67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566D67">
              <w:rPr>
                <w:rFonts w:ascii="Segoe_UI" w:hAnsi="Segoe_UI"/>
                <w:caps/>
                <w:color w:val="2C95C9"/>
                <w:sz w:val="24"/>
                <w:szCs w:val="24"/>
              </w:rPr>
              <w:t xml:space="preserve">СТОИМОСТЬ ПРОЖИВАНИЕ НА ТУРБАЗЕ "ЗОЛОТОРУДНАЯ" </w:t>
            </w:r>
          </w:p>
        </w:tc>
      </w:tr>
      <w:tr w:rsidR="00566D67" w:rsidRPr="00566D67" w:rsidTr="00566D6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Размещение</w:t>
            </w: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br/>
              <w:t>в номере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Коттедж стоимость за номер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Коттедж,</w:t>
            </w: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br/>
              <w:t>чел/сутки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Улучшенные домики с террасой,</w:t>
            </w: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br/>
              <w:t>чел/сутки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Летние домики,</w:t>
            </w: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br/>
              <w:t>чел/сутки</w:t>
            </w:r>
          </w:p>
        </w:tc>
      </w:tr>
      <w:tr w:rsidR="00566D67" w:rsidRPr="00566D67" w:rsidTr="00566D6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люкс </w:t>
            </w: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br/>
              <w:t xml:space="preserve">3 </w:t>
            </w:r>
            <w:proofErr w:type="spellStart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gramStart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.м</w:t>
            </w:r>
            <w:proofErr w:type="gramEnd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ест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 xml:space="preserve">полулюкс 2х комнат, 4 </w:t>
            </w:r>
            <w:proofErr w:type="spellStart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gramStart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.м</w:t>
            </w:r>
            <w:proofErr w:type="gramEnd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ест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 xml:space="preserve">полулюкс 3х комнат, 5 </w:t>
            </w:r>
            <w:proofErr w:type="spellStart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gramStart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.м</w:t>
            </w:r>
            <w:proofErr w:type="gramEnd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ест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 xml:space="preserve">полулюкс 1х комнат, 2 </w:t>
            </w:r>
            <w:proofErr w:type="spellStart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gramStart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.м</w:t>
            </w:r>
            <w:proofErr w:type="gramEnd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ест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К+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Д+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Л</w:t>
            </w:r>
          </w:p>
        </w:tc>
      </w:tr>
      <w:tr w:rsidR="00566D67" w:rsidRPr="00566D67" w:rsidTr="00566D6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07.06 по 23.08.15г.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основное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550</w:t>
            </w:r>
          </w:p>
        </w:tc>
      </w:tr>
      <w:tr w:rsidR="00566D67" w:rsidRPr="00566D67" w:rsidTr="00566D6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дополн</w:t>
            </w:r>
            <w:proofErr w:type="gramStart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и-</w:t>
            </w:r>
            <w:proofErr w:type="gramEnd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br/>
              <w:t>тельное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</w:tr>
      <w:tr w:rsidR="00566D67" w:rsidRPr="00566D67" w:rsidTr="00566D6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Ребенок основное </w:t>
            </w: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br/>
              <w:t>(от 5 до 12)*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</w:tr>
      <w:tr w:rsidR="00566D67" w:rsidRPr="00566D67" w:rsidTr="00566D6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30.01 по 07.06.15г. **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основное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450</w:t>
            </w:r>
          </w:p>
        </w:tc>
      </w:tr>
      <w:tr w:rsidR="00566D67" w:rsidRPr="00566D67" w:rsidTr="00566D6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дополн</w:t>
            </w:r>
            <w:proofErr w:type="gramStart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и-</w:t>
            </w:r>
            <w:proofErr w:type="gramEnd"/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br/>
              <w:t>тельное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</w:tr>
      <w:tr w:rsidR="00566D67" w:rsidRPr="00566D67" w:rsidTr="00566D67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Ребенок основное </w:t>
            </w: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br/>
              <w:t>(от 5 до 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566D67" w:rsidRPr="00566D67" w:rsidRDefault="00566D67" w:rsidP="00566D67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566D67">
              <w:rPr>
                <w:rFonts w:ascii="Segoe_UI" w:hAnsi="Segoe_UI"/>
                <w:color w:val="000000"/>
                <w:sz w:val="21"/>
                <w:szCs w:val="21"/>
              </w:rPr>
              <w:t>400</w:t>
            </w:r>
          </w:p>
        </w:tc>
      </w:tr>
    </w:tbl>
    <w:p w:rsidR="00566D67" w:rsidRDefault="00566D67" w:rsidP="00566D67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>
        <w:rPr>
          <w:rFonts w:ascii="Segoe_UI" w:hAnsi="Segoe_UI"/>
          <w:color w:val="000000"/>
          <w:sz w:val="27"/>
          <w:szCs w:val="27"/>
        </w:rPr>
        <w:t>Стоимость указана с завтраком</w:t>
      </w:r>
      <w:bookmarkStart w:id="0" w:name="_GoBack"/>
      <w:bookmarkEnd w:id="0"/>
    </w:p>
    <w:p w:rsidR="00566D67" w:rsidRPr="00566D67" w:rsidRDefault="00566D67" w:rsidP="00566D67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566D67">
        <w:rPr>
          <w:rFonts w:ascii="Segoe_UI" w:hAnsi="Segoe_UI"/>
          <w:color w:val="000000"/>
          <w:sz w:val="27"/>
          <w:szCs w:val="27"/>
        </w:rPr>
        <w:t>Дети до 5 лет (включительно) без предоставления места - бесплатно</w:t>
      </w:r>
      <w:r w:rsidRPr="00566D67">
        <w:rPr>
          <w:rFonts w:ascii="Segoe_UI" w:hAnsi="Segoe_UI"/>
          <w:color w:val="000000"/>
          <w:sz w:val="27"/>
          <w:szCs w:val="27"/>
        </w:rPr>
        <w:br/>
        <w:t>В дни официальных праздников, установленных "Производственным календарем на 2015г</w:t>
      </w:r>
      <w:proofErr w:type="gramStart"/>
      <w:r w:rsidRPr="00566D67">
        <w:rPr>
          <w:rFonts w:ascii="Segoe_UI" w:hAnsi="Segoe_UI"/>
          <w:color w:val="000000"/>
          <w:sz w:val="27"/>
          <w:szCs w:val="27"/>
        </w:rPr>
        <w:t>."</w:t>
      </w:r>
      <w:proofErr w:type="gramEnd"/>
      <w:r w:rsidRPr="00566D67">
        <w:rPr>
          <w:rFonts w:ascii="Segoe_UI" w:hAnsi="Segoe_UI"/>
          <w:color w:val="000000"/>
          <w:sz w:val="27"/>
          <w:szCs w:val="27"/>
        </w:rPr>
        <w:t>действуют цены на проживание высокого сезона (с 07.06 по 23.08.2015г.).</w:t>
      </w:r>
    </w:p>
    <w:p w:rsidR="007165BB" w:rsidRDefault="007165BB"/>
    <w:sectPr w:rsidR="0071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7B"/>
    <w:rsid w:val="00015AFC"/>
    <w:rsid w:val="00566D67"/>
    <w:rsid w:val="005E0C70"/>
    <w:rsid w:val="007165BB"/>
    <w:rsid w:val="00C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FC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66D67"/>
  </w:style>
  <w:style w:type="paragraph" w:styleId="a8">
    <w:name w:val="Normal (Web)"/>
    <w:basedOn w:val="a"/>
    <w:uiPriority w:val="99"/>
    <w:semiHidden/>
    <w:unhideWhenUsed/>
    <w:rsid w:val="00566D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FC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66D67"/>
  </w:style>
  <w:style w:type="paragraph" w:styleId="a8">
    <w:name w:val="Normal (Web)"/>
    <w:basedOn w:val="a"/>
    <w:uiPriority w:val="99"/>
    <w:semiHidden/>
    <w:unhideWhenUsed/>
    <w:rsid w:val="00566D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2014-11-28T07:06:00Z</dcterms:created>
  <dcterms:modified xsi:type="dcterms:W3CDTF">2015-04-06T07:28:00Z</dcterms:modified>
</cp:coreProperties>
</file>